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C3C7" w14:textId="77777777" w:rsidR="00C16517" w:rsidRDefault="00C16517" w:rsidP="004522EC">
      <w:pPr>
        <w:pStyle w:val="Nagwek1"/>
        <w:jc w:val="center"/>
        <w:rPr>
          <w:sz w:val="40"/>
        </w:rPr>
      </w:pPr>
    </w:p>
    <w:p w14:paraId="152C7D4A" w14:textId="179EA59B" w:rsidR="004522EC" w:rsidRDefault="004522EC" w:rsidP="004522EC">
      <w:pPr>
        <w:pStyle w:val="Nagwek1"/>
        <w:jc w:val="center"/>
      </w:pPr>
      <w:r>
        <w:rPr>
          <w:sz w:val="40"/>
        </w:rPr>
        <w:t xml:space="preserve">KOSZTORYS </w:t>
      </w:r>
      <w:r w:rsidR="00CC7872">
        <w:rPr>
          <w:sz w:val="40"/>
        </w:rPr>
        <w:t>OFERTOWY</w:t>
      </w:r>
    </w:p>
    <w:p w14:paraId="66CF4B1C" w14:textId="77777777" w:rsidR="004522EC" w:rsidRDefault="004522EC" w:rsidP="004522EC"/>
    <w:p w14:paraId="39815919" w14:textId="77777777" w:rsidR="004522EC" w:rsidRDefault="004522EC" w:rsidP="004522EC">
      <w:pPr>
        <w:pStyle w:val="Stopka"/>
        <w:tabs>
          <w:tab w:val="clear" w:pos="4536"/>
          <w:tab w:val="clear" w:pos="9072"/>
        </w:tabs>
      </w:pPr>
    </w:p>
    <w:p w14:paraId="3243EB73" w14:textId="77777777" w:rsidR="00C16517" w:rsidRDefault="00C16517" w:rsidP="004522EC"/>
    <w:p w14:paraId="72AC6CAC" w14:textId="77777777" w:rsidR="00C16517" w:rsidRDefault="00C16517" w:rsidP="004522EC"/>
    <w:p w14:paraId="5BD1F0C7" w14:textId="77777777" w:rsidR="00C16517" w:rsidRDefault="00C16517" w:rsidP="004522EC"/>
    <w:p w14:paraId="200EEA85" w14:textId="77777777" w:rsidR="004522EC" w:rsidRDefault="004522EC" w:rsidP="004522EC">
      <w:pPr>
        <w:rPr>
          <w:b/>
          <w:bCs w:val="0"/>
          <w:sz w:val="32"/>
        </w:rPr>
      </w:pPr>
      <w:r>
        <w:t>NAZWA:</w:t>
      </w:r>
    </w:p>
    <w:p w14:paraId="7747BD31" w14:textId="77777777" w:rsidR="00FF0B57" w:rsidRDefault="00FF0B57" w:rsidP="00FF0B57">
      <w:pPr>
        <w:pStyle w:val="Teksttreci20"/>
        <w:shd w:val="clear" w:color="auto" w:fill="auto"/>
        <w:spacing w:before="0" w:after="313" w:line="220" w:lineRule="exact"/>
        <w:ind w:firstLine="0"/>
        <w:rPr>
          <w:b/>
          <w:sz w:val="24"/>
          <w:szCs w:val="24"/>
        </w:rPr>
      </w:pPr>
    </w:p>
    <w:p w14:paraId="13B43F46" w14:textId="33396967" w:rsidR="004522EC" w:rsidRDefault="003110C9" w:rsidP="003110C9">
      <w:pPr>
        <w:jc w:val="center"/>
        <w:rPr>
          <w:rFonts w:ascii="Book Antiqua" w:eastAsia="Book Antiqua" w:hAnsi="Book Antiqua" w:cs="Book Antiqua"/>
          <w:b/>
          <w:bCs w:val="0"/>
          <w:color w:val="auto"/>
          <w:lang w:eastAsia="en-US"/>
        </w:rPr>
      </w:pPr>
      <w:r w:rsidRPr="003110C9">
        <w:rPr>
          <w:rFonts w:ascii="Book Antiqua" w:eastAsia="Book Antiqua" w:hAnsi="Book Antiqua" w:cs="Book Antiqua"/>
          <w:b/>
          <w:bCs w:val="0"/>
          <w:color w:val="auto"/>
          <w:lang w:eastAsia="en-US"/>
        </w:rPr>
        <w:t xml:space="preserve">PRZEBUDOWA Z ROZBUDOWĄ DROGI POWIATOWEJ NR 1395C BIAŁY BÓR-WAŁDOWO SZLACHECKIE-RUDA </w:t>
      </w:r>
    </w:p>
    <w:p w14:paraId="260A046B" w14:textId="1B06A9C0" w:rsidR="003110C9" w:rsidRDefault="003110C9" w:rsidP="003110C9">
      <w:pPr>
        <w:jc w:val="center"/>
      </w:pPr>
      <w:r>
        <w:t xml:space="preserve"> na odcinku od km </w:t>
      </w:r>
      <w:r w:rsidR="00E12BE7">
        <w:t xml:space="preserve">2+415,00 </w:t>
      </w:r>
      <w:r>
        <w:t xml:space="preserve">do km </w:t>
      </w:r>
      <w:r w:rsidR="00E12BE7">
        <w:t>4</w:t>
      </w:r>
      <w:r>
        <w:t>+</w:t>
      </w:r>
      <w:r w:rsidR="00E12BE7">
        <w:t>055</w:t>
      </w:r>
      <w:r>
        <w:t>,00.</w:t>
      </w:r>
    </w:p>
    <w:p w14:paraId="7E4FD3D8" w14:textId="77777777" w:rsidR="003110C9" w:rsidRDefault="003110C9" w:rsidP="003110C9">
      <w:pPr>
        <w:jc w:val="center"/>
      </w:pPr>
    </w:p>
    <w:p w14:paraId="04EC1B2D" w14:textId="77777777" w:rsidR="004522EC" w:rsidRDefault="004522EC" w:rsidP="004522EC">
      <w:r>
        <w:t>INWESTOR:</w:t>
      </w:r>
    </w:p>
    <w:p w14:paraId="70DB5068" w14:textId="260DFAC2" w:rsidR="004522EC" w:rsidRDefault="003110C9" w:rsidP="004522EC">
      <w:pPr>
        <w:jc w:val="center"/>
        <w:rPr>
          <w:b/>
          <w:bCs w:val="0"/>
        </w:rPr>
      </w:pPr>
      <w:r>
        <w:rPr>
          <w:b/>
          <w:bCs w:val="0"/>
        </w:rPr>
        <w:t>Powiat Grudziądzki</w:t>
      </w:r>
    </w:p>
    <w:p w14:paraId="0159A777" w14:textId="745BD53C" w:rsidR="003110C9" w:rsidRDefault="003110C9" w:rsidP="004522EC">
      <w:pPr>
        <w:jc w:val="center"/>
        <w:rPr>
          <w:b/>
          <w:bCs w:val="0"/>
        </w:rPr>
      </w:pPr>
      <w:r>
        <w:rPr>
          <w:b/>
          <w:bCs w:val="0"/>
        </w:rPr>
        <w:t xml:space="preserve">Powiatowy Zarząd Dróg </w:t>
      </w:r>
    </w:p>
    <w:p w14:paraId="28A8956D" w14:textId="43CA40C0" w:rsidR="004522EC" w:rsidRDefault="003110C9" w:rsidP="004522EC">
      <w:pPr>
        <w:jc w:val="center"/>
        <w:rPr>
          <w:b/>
          <w:bCs w:val="0"/>
        </w:rPr>
      </w:pPr>
      <w:r>
        <w:rPr>
          <w:b/>
          <w:bCs w:val="0"/>
        </w:rPr>
        <w:t>ul. Paderewskiego 233</w:t>
      </w:r>
    </w:p>
    <w:p w14:paraId="667942F3" w14:textId="77777777" w:rsidR="004522EC" w:rsidRDefault="004522EC" w:rsidP="004522EC">
      <w:pPr>
        <w:jc w:val="center"/>
        <w:rPr>
          <w:b/>
          <w:bCs w:val="0"/>
        </w:rPr>
      </w:pPr>
      <w:r>
        <w:rPr>
          <w:b/>
          <w:bCs w:val="0"/>
        </w:rPr>
        <w:t xml:space="preserve">86-300 GRUDZIĄDZ  </w:t>
      </w:r>
    </w:p>
    <w:p w14:paraId="550A41A3" w14:textId="77777777" w:rsidR="004522EC" w:rsidRDefault="004522EC" w:rsidP="004522EC">
      <w:pPr>
        <w:pStyle w:val="Stopka"/>
        <w:tabs>
          <w:tab w:val="clear" w:pos="4536"/>
          <w:tab w:val="clear" w:pos="9072"/>
        </w:tabs>
      </w:pPr>
    </w:p>
    <w:p w14:paraId="416155CA" w14:textId="77777777" w:rsidR="005665DB" w:rsidRDefault="005665DB" w:rsidP="004522EC">
      <w:pPr>
        <w:jc w:val="center"/>
        <w:rPr>
          <w:b/>
          <w:bCs w:val="0"/>
          <w:i/>
          <w:iCs/>
          <w:color w:val="0F243E"/>
        </w:rPr>
      </w:pPr>
    </w:p>
    <w:p w14:paraId="4E2503AB" w14:textId="77777777" w:rsidR="005665DB" w:rsidRPr="005F1A5F" w:rsidRDefault="005665DB" w:rsidP="004522EC">
      <w:pPr>
        <w:jc w:val="center"/>
        <w:rPr>
          <w:b/>
          <w:bCs w:val="0"/>
          <w:i/>
          <w:iCs/>
          <w:color w:val="0F243E"/>
        </w:rPr>
      </w:pPr>
    </w:p>
    <w:p w14:paraId="7D0A966D" w14:textId="77777777" w:rsidR="004522EC" w:rsidRDefault="004522EC" w:rsidP="004522EC">
      <w:pPr>
        <w:rPr>
          <w:color w:val="0F243E"/>
        </w:rPr>
      </w:pPr>
      <w:r>
        <w:rPr>
          <w:color w:val="0F243E"/>
        </w:rPr>
        <w:t>WARTOŚĆ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2"/>
        <w:gridCol w:w="2270"/>
        <w:gridCol w:w="2259"/>
        <w:gridCol w:w="2271"/>
      </w:tblGrid>
      <w:tr w:rsidR="004522EC" w14:paraId="08423533" w14:textId="77777777" w:rsidTr="00FF0B57">
        <w:tc>
          <w:tcPr>
            <w:tcW w:w="2262" w:type="dxa"/>
          </w:tcPr>
          <w:p w14:paraId="1A39D59A" w14:textId="77777777" w:rsidR="004522EC" w:rsidRDefault="004522EC" w:rsidP="00C16517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BRANŻA</w:t>
            </w:r>
          </w:p>
        </w:tc>
        <w:tc>
          <w:tcPr>
            <w:tcW w:w="2270" w:type="dxa"/>
          </w:tcPr>
          <w:p w14:paraId="37C42E1E" w14:textId="77777777" w:rsidR="004522EC" w:rsidRDefault="004522EC" w:rsidP="00C16517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NETTO</w:t>
            </w:r>
          </w:p>
        </w:tc>
        <w:tc>
          <w:tcPr>
            <w:tcW w:w="2259" w:type="dxa"/>
          </w:tcPr>
          <w:p w14:paraId="7C29FF13" w14:textId="77777777" w:rsidR="004522EC" w:rsidRDefault="004522EC" w:rsidP="00C16517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PODATEK VAT</w:t>
            </w:r>
          </w:p>
        </w:tc>
        <w:tc>
          <w:tcPr>
            <w:tcW w:w="2271" w:type="dxa"/>
          </w:tcPr>
          <w:p w14:paraId="722B755C" w14:textId="77777777" w:rsidR="004522EC" w:rsidRDefault="004522EC" w:rsidP="00C16517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BRUTTO</w:t>
            </w:r>
          </w:p>
        </w:tc>
      </w:tr>
      <w:tr w:rsidR="00E12BE7" w14:paraId="6345E89A" w14:textId="77777777" w:rsidTr="00E12BE7">
        <w:trPr>
          <w:trHeight w:val="272"/>
        </w:trPr>
        <w:tc>
          <w:tcPr>
            <w:tcW w:w="2262" w:type="dxa"/>
          </w:tcPr>
          <w:p w14:paraId="6EFF92DB" w14:textId="77777777" w:rsidR="00E12BE7" w:rsidRDefault="00E12BE7" w:rsidP="006A75BB">
            <w:pPr>
              <w:rPr>
                <w:color w:val="0F243E"/>
                <w:sz w:val="20"/>
                <w:szCs w:val="20"/>
              </w:rPr>
            </w:pPr>
            <w:r>
              <w:rPr>
                <w:color w:val="0F243E"/>
                <w:sz w:val="20"/>
                <w:szCs w:val="20"/>
              </w:rPr>
              <w:t>BRANŻA</w:t>
            </w:r>
          </w:p>
          <w:p w14:paraId="5DB1D7A3" w14:textId="77777777" w:rsidR="00E12BE7" w:rsidRPr="00634B91" w:rsidRDefault="00E12BE7" w:rsidP="006A75BB">
            <w:pPr>
              <w:rPr>
                <w:color w:val="0F243E"/>
                <w:sz w:val="20"/>
                <w:szCs w:val="20"/>
              </w:rPr>
            </w:pPr>
            <w:r w:rsidRPr="00634B91">
              <w:rPr>
                <w:color w:val="0F243E"/>
                <w:sz w:val="20"/>
                <w:szCs w:val="20"/>
              </w:rPr>
              <w:t>DROGOWA</w:t>
            </w:r>
          </w:p>
        </w:tc>
        <w:tc>
          <w:tcPr>
            <w:tcW w:w="2270" w:type="dxa"/>
          </w:tcPr>
          <w:p w14:paraId="0AAA80A1" w14:textId="357D9B38" w:rsidR="00E12BE7" w:rsidRDefault="00E12BE7" w:rsidP="00B97481">
            <w:pPr>
              <w:jc w:val="right"/>
            </w:pPr>
          </w:p>
        </w:tc>
        <w:tc>
          <w:tcPr>
            <w:tcW w:w="2259" w:type="dxa"/>
          </w:tcPr>
          <w:p w14:paraId="4A154FFE" w14:textId="21FE57DE" w:rsidR="00E12BE7" w:rsidRPr="00E10F7E" w:rsidRDefault="00E12BE7" w:rsidP="00B97481">
            <w:pPr>
              <w:jc w:val="right"/>
              <w:rPr>
                <w:rFonts w:eastAsiaTheme="minorHAnsi"/>
                <w:bCs w:val="0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71" w:type="dxa"/>
          </w:tcPr>
          <w:p w14:paraId="2EAAA342" w14:textId="7F921360" w:rsidR="00E12BE7" w:rsidRDefault="00E12BE7" w:rsidP="00B97481">
            <w:pPr>
              <w:jc w:val="right"/>
              <w:rPr>
                <w:color w:val="0F243E"/>
              </w:rPr>
            </w:pPr>
          </w:p>
        </w:tc>
      </w:tr>
      <w:tr w:rsidR="006A75BB" w14:paraId="19425B33" w14:textId="77777777" w:rsidTr="002515F4">
        <w:tc>
          <w:tcPr>
            <w:tcW w:w="2262" w:type="dxa"/>
          </w:tcPr>
          <w:p w14:paraId="10CB03CE" w14:textId="2D7322E1" w:rsidR="006A75BB" w:rsidRDefault="006A75BB" w:rsidP="006A75BB">
            <w:pPr>
              <w:rPr>
                <w:color w:val="0F243E"/>
                <w:sz w:val="20"/>
                <w:szCs w:val="20"/>
              </w:rPr>
            </w:pPr>
            <w:r>
              <w:rPr>
                <w:color w:val="0F243E"/>
                <w:sz w:val="20"/>
                <w:szCs w:val="20"/>
              </w:rPr>
              <w:t>PRZEPUSTY</w:t>
            </w:r>
          </w:p>
        </w:tc>
        <w:tc>
          <w:tcPr>
            <w:tcW w:w="2270" w:type="dxa"/>
          </w:tcPr>
          <w:p w14:paraId="575DAF9B" w14:textId="2EB87655" w:rsidR="00B514A1" w:rsidRPr="006A75BB" w:rsidRDefault="00B514A1" w:rsidP="00B514A1">
            <w:pPr>
              <w:jc w:val="right"/>
              <w:rPr>
                <w:rFonts w:eastAsiaTheme="minorHAnsi"/>
                <w:bCs w:val="0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59" w:type="dxa"/>
          </w:tcPr>
          <w:p w14:paraId="4026A8DF" w14:textId="1969CC3B" w:rsidR="00B514A1" w:rsidRPr="006A75BB" w:rsidRDefault="00B514A1" w:rsidP="00B514A1">
            <w:pPr>
              <w:rPr>
                <w:rFonts w:eastAsiaTheme="minorHAnsi"/>
                <w:bCs w:val="0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71" w:type="dxa"/>
          </w:tcPr>
          <w:p w14:paraId="26294B81" w14:textId="1C815468" w:rsidR="00B514A1" w:rsidRPr="006A75BB" w:rsidRDefault="00B514A1" w:rsidP="006A75BB">
            <w:pPr>
              <w:jc w:val="right"/>
              <w:rPr>
                <w:rFonts w:eastAsiaTheme="minorHAnsi"/>
                <w:bCs w:val="0"/>
                <w:color w:val="auto"/>
                <w:sz w:val="20"/>
                <w:szCs w:val="20"/>
                <w:lang w:eastAsia="en-US"/>
              </w:rPr>
            </w:pPr>
          </w:p>
        </w:tc>
      </w:tr>
      <w:tr w:rsidR="006A75BB" w14:paraId="6E042FE8" w14:textId="77777777" w:rsidTr="00D67CA2">
        <w:tc>
          <w:tcPr>
            <w:tcW w:w="9062" w:type="dxa"/>
            <w:gridSpan w:val="4"/>
          </w:tcPr>
          <w:p w14:paraId="2B4415C7" w14:textId="78DF3AB3" w:rsidR="006A75BB" w:rsidRPr="004838E3" w:rsidRDefault="006A75BB" w:rsidP="006A75BB">
            <w:pPr>
              <w:jc w:val="right"/>
              <w:rPr>
                <w:color w:val="0F243E"/>
              </w:rPr>
            </w:pPr>
          </w:p>
        </w:tc>
      </w:tr>
      <w:tr w:rsidR="006A75BB" w14:paraId="190DD471" w14:textId="77777777" w:rsidTr="005217A7">
        <w:trPr>
          <w:trHeight w:val="520"/>
        </w:trPr>
        <w:tc>
          <w:tcPr>
            <w:tcW w:w="2262" w:type="dxa"/>
          </w:tcPr>
          <w:p w14:paraId="31AED576" w14:textId="77777777" w:rsidR="006A75BB" w:rsidRPr="00B23D09" w:rsidRDefault="006A75BB" w:rsidP="006A75BB">
            <w:pPr>
              <w:rPr>
                <w:b/>
                <w:color w:val="0F243E"/>
                <w:sz w:val="26"/>
                <w:szCs w:val="26"/>
              </w:rPr>
            </w:pPr>
          </w:p>
          <w:p w14:paraId="1B3FE537" w14:textId="77777777" w:rsidR="006A75BB" w:rsidRPr="00B23D09" w:rsidRDefault="006A75BB" w:rsidP="006A75BB">
            <w:pPr>
              <w:rPr>
                <w:color w:val="0F243E"/>
                <w:sz w:val="20"/>
                <w:szCs w:val="20"/>
              </w:rPr>
            </w:pPr>
            <w:r w:rsidRPr="00B23D09">
              <w:rPr>
                <w:b/>
                <w:color w:val="0F243E"/>
                <w:sz w:val="26"/>
                <w:szCs w:val="26"/>
              </w:rPr>
              <w:t>CAŁOŚĆ</w:t>
            </w:r>
          </w:p>
        </w:tc>
        <w:tc>
          <w:tcPr>
            <w:tcW w:w="2270" w:type="dxa"/>
          </w:tcPr>
          <w:p w14:paraId="7917DB8B" w14:textId="11E627AD" w:rsidR="006A75BB" w:rsidRPr="00B23D09" w:rsidRDefault="006A75BB" w:rsidP="006A75BB">
            <w:pPr>
              <w:jc w:val="right"/>
              <w:rPr>
                <w:color w:val="0F243E"/>
              </w:rPr>
            </w:pPr>
          </w:p>
        </w:tc>
        <w:tc>
          <w:tcPr>
            <w:tcW w:w="2259" w:type="dxa"/>
          </w:tcPr>
          <w:p w14:paraId="11FA5447" w14:textId="2423F120" w:rsidR="006A75BB" w:rsidRPr="00B23D09" w:rsidRDefault="006A75BB" w:rsidP="006A75BB">
            <w:pPr>
              <w:jc w:val="right"/>
              <w:rPr>
                <w:color w:val="0F243E"/>
              </w:rPr>
            </w:pPr>
          </w:p>
        </w:tc>
        <w:tc>
          <w:tcPr>
            <w:tcW w:w="2271" w:type="dxa"/>
          </w:tcPr>
          <w:p w14:paraId="02B29BC0" w14:textId="75A05D30" w:rsidR="006A75BB" w:rsidRPr="00B23D09" w:rsidRDefault="006A75BB" w:rsidP="006A75BB">
            <w:pPr>
              <w:jc w:val="right"/>
              <w:rPr>
                <w:color w:val="0F243E"/>
              </w:rPr>
            </w:pPr>
          </w:p>
        </w:tc>
      </w:tr>
    </w:tbl>
    <w:p w14:paraId="429BB5AA" w14:textId="77777777" w:rsidR="004522EC" w:rsidRPr="005F1A5F" w:rsidRDefault="004522EC" w:rsidP="004522EC">
      <w:pPr>
        <w:rPr>
          <w:color w:val="0F243E"/>
        </w:rPr>
      </w:pPr>
    </w:p>
    <w:p w14:paraId="6A951797" w14:textId="77777777" w:rsidR="005665DB" w:rsidRDefault="005665DB" w:rsidP="004522EC">
      <w:pPr>
        <w:jc w:val="center"/>
      </w:pPr>
    </w:p>
    <w:p w14:paraId="74B6FE14" w14:textId="77777777" w:rsidR="005665DB" w:rsidRDefault="005665DB" w:rsidP="004522EC">
      <w:pPr>
        <w:jc w:val="center"/>
      </w:pPr>
    </w:p>
    <w:p w14:paraId="2B3E39A2" w14:textId="77777777" w:rsidR="004522EC" w:rsidRDefault="004522EC" w:rsidP="004522EC">
      <w:pPr>
        <w:pStyle w:val="Nagwek3"/>
        <w:rPr>
          <w:b w:val="0"/>
          <w:sz w:val="20"/>
        </w:rPr>
      </w:pPr>
    </w:p>
    <w:sectPr w:rsidR="00452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2EC"/>
    <w:rsid w:val="00083DE5"/>
    <w:rsid w:val="001042FF"/>
    <w:rsid w:val="002F42AD"/>
    <w:rsid w:val="0030564C"/>
    <w:rsid w:val="003110C9"/>
    <w:rsid w:val="003551C1"/>
    <w:rsid w:val="004522EC"/>
    <w:rsid w:val="004838E3"/>
    <w:rsid w:val="005217A7"/>
    <w:rsid w:val="00522683"/>
    <w:rsid w:val="005665DB"/>
    <w:rsid w:val="005B6B1C"/>
    <w:rsid w:val="0060116D"/>
    <w:rsid w:val="00607908"/>
    <w:rsid w:val="00634B91"/>
    <w:rsid w:val="006A75BB"/>
    <w:rsid w:val="006F7098"/>
    <w:rsid w:val="008809C3"/>
    <w:rsid w:val="009419A0"/>
    <w:rsid w:val="00A75858"/>
    <w:rsid w:val="00AA3FA7"/>
    <w:rsid w:val="00AE0A18"/>
    <w:rsid w:val="00B1020C"/>
    <w:rsid w:val="00B23D09"/>
    <w:rsid w:val="00B514A1"/>
    <w:rsid w:val="00BF1BCD"/>
    <w:rsid w:val="00C16517"/>
    <w:rsid w:val="00C5212D"/>
    <w:rsid w:val="00CC7872"/>
    <w:rsid w:val="00D01C9A"/>
    <w:rsid w:val="00D14D8F"/>
    <w:rsid w:val="00D21F5F"/>
    <w:rsid w:val="00D33342"/>
    <w:rsid w:val="00D36266"/>
    <w:rsid w:val="00E10F7E"/>
    <w:rsid w:val="00E127EE"/>
    <w:rsid w:val="00E12BE7"/>
    <w:rsid w:val="00E94570"/>
    <w:rsid w:val="00F27524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40CD"/>
  <w15:docId w15:val="{EA5ECCC5-1ACF-43C8-BA4E-026F5F30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2EC"/>
    <w:pPr>
      <w:spacing w:after="0" w:line="240" w:lineRule="auto"/>
    </w:pPr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22EC"/>
    <w:pPr>
      <w:keepNext/>
      <w:outlineLvl w:val="0"/>
    </w:pPr>
    <w:rPr>
      <w:b/>
      <w:bCs w:val="0"/>
      <w:sz w:val="36"/>
    </w:rPr>
  </w:style>
  <w:style w:type="paragraph" w:styleId="Nagwek2">
    <w:name w:val="heading 2"/>
    <w:basedOn w:val="Normalny"/>
    <w:next w:val="Normalny"/>
    <w:link w:val="Nagwek2Znak"/>
    <w:qFormat/>
    <w:rsid w:val="004522EC"/>
    <w:pPr>
      <w:keepNext/>
      <w:outlineLvl w:val="1"/>
    </w:pPr>
    <w:rPr>
      <w:b/>
      <w:bCs w:val="0"/>
    </w:rPr>
  </w:style>
  <w:style w:type="paragraph" w:styleId="Nagwek3">
    <w:name w:val="heading 3"/>
    <w:basedOn w:val="Normalny"/>
    <w:next w:val="Normalny"/>
    <w:link w:val="Nagwek3Znak"/>
    <w:qFormat/>
    <w:rsid w:val="004522EC"/>
    <w:pPr>
      <w:keepNext/>
      <w:jc w:val="center"/>
      <w:outlineLvl w:val="2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22EC"/>
    <w:rPr>
      <w:rFonts w:ascii="Arial" w:eastAsia="Times New Roman" w:hAnsi="Arial" w:cs="Arial"/>
      <w:b/>
      <w:color w:val="000000"/>
      <w:sz w:val="36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452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522EC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5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basedOn w:val="Domylnaczcionkaakapitu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1">
    <w:name w:val="Nagłówek #2"/>
    <w:basedOn w:val="Nagwek20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FF0B57"/>
    <w:rPr>
      <w:rFonts w:ascii="Book Antiqua" w:eastAsia="Book Antiqua" w:hAnsi="Book Antiqua" w:cs="Book Antiqu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F0B57"/>
    <w:pPr>
      <w:widowControl w:val="0"/>
      <w:shd w:val="clear" w:color="auto" w:fill="FFFFFF"/>
      <w:spacing w:before="240" w:line="298" w:lineRule="exact"/>
      <w:ind w:hanging="560"/>
      <w:jc w:val="both"/>
    </w:pPr>
    <w:rPr>
      <w:rFonts w:ascii="Book Antiqua" w:eastAsia="Book Antiqua" w:hAnsi="Book Antiqua" w:cs="Book Antiqua"/>
      <w:bCs w:val="0"/>
      <w:color w:val="auto"/>
      <w:sz w:val="22"/>
      <w:szCs w:val="22"/>
      <w:lang w:eastAsia="en-US"/>
    </w:rPr>
  </w:style>
  <w:style w:type="paragraph" w:customStyle="1" w:styleId="Default">
    <w:name w:val="Default"/>
    <w:rsid w:val="0031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Bukmar</dc:creator>
  <cp:keywords/>
  <dc:description/>
  <cp:lastModifiedBy>Hanna Pawlak</cp:lastModifiedBy>
  <cp:revision>5</cp:revision>
  <cp:lastPrinted>2023-02-28T21:36:00Z</cp:lastPrinted>
  <dcterms:created xsi:type="dcterms:W3CDTF">2023-03-01T21:28:00Z</dcterms:created>
  <dcterms:modified xsi:type="dcterms:W3CDTF">2023-03-13T04:51:00Z</dcterms:modified>
</cp:coreProperties>
</file>